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22" w:rsidRDefault="00D34131" w:rsidP="00D34131">
      <w:pPr>
        <w:jc w:val="center"/>
        <w:rPr>
          <w:sz w:val="36"/>
          <w:szCs w:val="36"/>
        </w:rPr>
      </w:pPr>
      <w:r>
        <w:rPr>
          <w:sz w:val="36"/>
          <w:szCs w:val="36"/>
        </w:rPr>
        <w:t>Jason Cantrell</w:t>
      </w:r>
    </w:p>
    <w:p w:rsidR="00D34131" w:rsidRDefault="00FF3D1F" w:rsidP="00D34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1612 Chestnut </w:t>
      </w:r>
      <w:proofErr w:type="spellStart"/>
      <w:r>
        <w:rPr>
          <w:sz w:val="24"/>
          <w:szCs w:val="24"/>
        </w:rPr>
        <w:t>Ln</w:t>
      </w:r>
      <w:proofErr w:type="spellEnd"/>
    </w:p>
    <w:p w:rsidR="00FF3D1F" w:rsidRDefault="00FF3D1F" w:rsidP="00D34131">
      <w:pPr>
        <w:jc w:val="center"/>
        <w:rPr>
          <w:sz w:val="24"/>
          <w:szCs w:val="24"/>
        </w:rPr>
      </w:pPr>
      <w:r>
        <w:rPr>
          <w:sz w:val="24"/>
          <w:szCs w:val="24"/>
        </w:rPr>
        <w:t>Westville, NJ 08093</w:t>
      </w:r>
    </w:p>
    <w:p w:rsidR="00FF3D1F" w:rsidRDefault="00FF3D1F" w:rsidP="00D34131">
      <w:pPr>
        <w:jc w:val="center"/>
        <w:rPr>
          <w:sz w:val="24"/>
          <w:szCs w:val="24"/>
        </w:rPr>
      </w:pPr>
      <w:r>
        <w:rPr>
          <w:sz w:val="24"/>
          <w:szCs w:val="24"/>
        </w:rPr>
        <w:t>(856) 885-3418</w:t>
      </w:r>
    </w:p>
    <w:p w:rsidR="00FF3D1F" w:rsidRDefault="00FF3D1F" w:rsidP="00D34131">
      <w:pPr>
        <w:jc w:val="center"/>
        <w:rPr>
          <w:sz w:val="24"/>
          <w:szCs w:val="24"/>
        </w:rPr>
      </w:pPr>
      <w:hyperlink r:id="rId5" w:history="1">
        <w:r w:rsidRPr="001021B7">
          <w:rPr>
            <w:rStyle w:val="Hyperlink"/>
            <w:sz w:val="24"/>
            <w:szCs w:val="24"/>
          </w:rPr>
          <w:t>cantrellwriter@gmail.com</w:t>
        </w:r>
      </w:hyperlink>
    </w:p>
    <w:p w:rsidR="003368D7" w:rsidRDefault="003368D7" w:rsidP="00D34131">
      <w:pPr>
        <w:jc w:val="center"/>
        <w:rPr>
          <w:sz w:val="24"/>
          <w:szCs w:val="24"/>
        </w:rPr>
      </w:pPr>
    </w:p>
    <w:p w:rsidR="003368D7" w:rsidRDefault="003368D7" w:rsidP="003368D7">
      <w:pPr>
        <w:pBdr>
          <w:top w:val="threeDEngrave" w:sz="24" w:space="1" w:color="auto"/>
        </w:pBdr>
        <w:jc w:val="center"/>
        <w:rPr>
          <w:sz w:val="24"/>
          <w:szCs w:val="24"/>
        </w:rPr>
      </w:pPr>
    </w:p>
    <w:p w:rsidR="00B41AE6" w:rsidRDefault="000248F2" w:rsidP="00B41AE6">
      <w:pPr>
        <w:pBdr>
          <w:top w:val="threeDEngrave" w:sz="24" w:space="1" w:color="auto"/>
        </w:pBdr>
        <w:rPr>
          <w:rStyle w:val="BookTitle"/>
          <w:sz w:val="24"/>
          <w:szCs w:val="24"/>
        </w:rPr>
      </w:pPr>
      <w:r w:rsidRPr="000248F2">
        <w:rPr>
          <w:rStyle w:val="BookTitle"/>
          <w:sz w:val="24"/>
          <w:szCs w:val="24"/>
        </w:rPr>
        <w:t>Education</w:t>
      </w:r>
    </w:p>
    <w:p w:rsidR="000248F2" w:rsidRDefault="00295389" w:rsidP="00295389">
      <w:pPr>
        <w:ind w:left="720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Rowan University, Glassboro NJ</w:t>
      </w:r>
    </w:p>
    <w:p w:rsidR="00295389" w:rsidRDefault="007A5057" w:rsidP="007A5057">
      <w:pPr>
        <w:pStyle w:val="NoSpacing"/>
        <w:ind w:left="1440"/>
        <w:rPr>
          <w:rStyle w:val="BookTitle"/>
          <w:b w:val="0"/>
          <w:smallCaps w:val="0"/>
          <w:sz w:val="24"/>
          <w:szCs w:val="24"/>
        </w:rPr>
      </w:pPr>
      <w:r>
        <w:rPr>
          <w:rStyle w:val="BookTitle"/>
          <w:b w:val="0"/>
          <w:smallCaps w:val="0"/>
          <w:sz w:val="24"/>
          <w:szCs w:val="24"/>
        </w:rPr>
        <w:t>B.A. in Writing Arts, Minor in</w:t>
      </w:r>
      <w:r w:rsidR="00295389" w:rsidRPr="00295389">
        <w:rPr>
          <w:rStyle w:val="BookTitle"/>
          <w:b w:val="0"/>
          <w:smallCaps w:val="0"/>
          <w:sz w:val="24"/>
          <w:szCs w:val="24"/>
        </w:rPr>
        <w:t xml:space="preserve"> Communication Studies</w:t>
      </w:r>
    </w:p>
    <w:p w:rsidR="00A10984" w:rsidRDefault="00A10984" w:rsidP="007A5057">
      <w:pPr>
        <w:pStyle w:val="NoSpacing"/>
        <w:ind w:left="1440"/>
        <w:rPr>
          <w:rStyle w:val="BookTitle"/>
          <w:b w:val="0"/>
          <w:smallCaps w:val="0"/>
          <w:sz w:val="24"/>
          <w:szCs w:val="24"/>
        </w:rPr>
      </w:pPr>
      <w:r>
        <w:rPr>
          <w:rStyle w:val="BookTitle"/>
          <w:b w:val="0"/>
          <w:smallCaps w:val="0"/>
          <w:sz w:val="24"/>
          <w:szCs w:val="24"/>
        </w:rPr>
        <w:t>Expected Graduation May 2013</w:t>
      </w:r>
    </w:p>
    <w:p w:rsidR="008B572A" w:rsidRDefault="008B572A" w:rsidP="008B572A">
      <w:pPr>
        <w:pStyle w:val="NoSpacing"/>
        <w:ind w:left="720"/>
        <w:rPr>
          <w:b/>
          <w:bCs/>
          <w:smallCaps/>
          <w:spacing w:val="5"/>
          <w:sz w:val="24"/>
          <w:szCs w:val="24"/>
        </w:rPr>
      </w:pPr>
      <w:r w:rsidRPr="008B572A">
        <w:rPr>
          <w:b/>
          <w:bCs/>
          <w:smallCaps/>
          <w:spacing w:val="5"/>
          <w:sz w:val="24"/>
          <w:szCs w:val="24"/>
        </w:rPr>
        <w:t>Relevant Courses</w:t>
      </w:r>
      <w:r>
        <w:rPr>
          <w:b/>
          <w:bCs/>
          <w:smallCaps/>
          <w:spacing w:val="5"/>
          <w:sz w:val="24"/>
          <w:szCs w:val="24"/>
        </w:rPr>
        <w:t>:</w:t>
      </w:r>
    </w:p>
    <w:p w:rsidR="00B33FE2" w:rsidRDefault="00B33FE2" w:rsidP="00B33FE2">
      <w:pPr>
        <w:pStyle w:val="NoSpacing"/>
        <w:ind w:left="1440"/>
        <w:rPr>
          <w:bCs/>
          <w:spacing w:val="5"/>
          <w:sz w:val="24"/>
          <w:szCs w:val="24"/>
        </w:rPr>
      </w:pPr>
      <w:r w:rsidRPr="00B33FE2">
        <w:rPr>
          <w:bCs/>
          <w:spacing w:val="5"/>
          <w:sz w:val="24"/>
          <w:szCs w:val="24"/>
        </w:rPr>
        <w:t>Introduction to Writing Art</w:t>
      </w:r>
      <w:r>
        <w:rPr>
          <w:bCs/>
          <w:spacing w:val="5"/>
          <w:sz w:val="24"/>
          <w:szCs w:val="24"/>
        </w:rPr>
        <w:t>s</w:t>
      </w:r>
      <w:r>
        <w:rPr>
          <w:bCs/>
          <w:spacing w:val="5"/>
          <w:sz w:val="24"/>
          <w:szCs w:val="24"/>
        </w:rPr>
        <w:tab/>
      </w:r>
      <w:r>
        <w:rPr>
          <w:bCs/>
          <w:spacing w:val="5"/>
          <w:sz w:val="24"/>
          <w:szCs w:val="24"/>
        </w:rPr>
        <w:tab/>
      </w:r>
      <w:r w:rsidRPr="00B33FE2">
        <w:rPr>
          <w:bCs/>
          <w:spacing w:val="5"/>
          <w:sz w:val="24"/>
          <w:szCs w:val="24"/>
        </w:rPr>
        <w:t>The Writer’s Mind</w:t>
      </w:r>
    </w:p>
    <w:p w:rsidR="00B33FE2" w:rsidRDefault="00B33FE2" w:rsidP="00B33FE2">
      <w:pPr>
        <w:pStyle w:val="NoSpacing"/>
        <w:ind w:left="1440"/>
        <w:rPr>
          <w:bCs/>
          <w:spacing w:val="5"/>
          <w:sz w:val="24"/>
          <w:szCs w:val="24"/>
        </w:rPr>
      </w:pPr>
      <w:r w:rsidRPr="00B33FE2">
        <w:rPr>
          <w:bCs/>
          <w:spacing w:val="5"/>
          <w:sz w:val="24"/>
          <w:szCs w:val="24"/>
        </w:rPr>
        <w:t>Creative Writing</w:t>
      </w:r>
      <w:r w:rsidRPr="00B33FE2">
        <w:rPr>
          <w:bCs/>
          <w:spacing w:val="5"/>
          <w:sz w:val="24"/>
          <w:szCs w:val="24"/>
        </w:rPr>
        <w:tab/>
      </w:r>
      <w:r w:rsidRPr="00B33FE2">
        <w:rPr>
          <w:bCs/>
          <w:spacing w:val="5"/>
          <w:sz w:val="24"/>
          <w:szCs w:val="24"/>
        </w:rPr>
        <w:tab/>
      </w:r>
      <w:r w:rsidRPr="00B33FE2">
        <w:rPr>
          <w:bCs/>
          <w:spacing w:val="5"/>
          <w:sz w:val="24"/>
          <w:szCs w:val="24"/>
        </w:rPr>
        <w:tab/>
        <w:t>Creative Writing 2</w:t>
      </w:r>
    </w:p>
    <w:p w:rsidR="00997BBC" w:rsidRDefault="00B33FE2" w:rsidP="00B33FE2">
      <w:pPr>
        <w:pStyle w:val="NoSpacing"/>
        <w:ind w:left="1440"/>
        <w:rPr>
          <w:bCs/>
          <w:spacing w:val="5"/>
          <w:sz w:val="24"/>
          <w:szCs w:val="24"/>
        </w:rPr>
      </w:pPr>
      <w:r w:rsidRPr="00B33FE2">
        <w:rPr>
          <w:bCs/>
          <w:spacing w:val="5"/>
          <w:sz w:val="24"/>
          <w:szCs w:val="24"/>
        </w:rPr>
        <w:t>Publication Layout and Design</w:t>
      </w:r>
      <w:r>
        <w:rPr>
          <w:bCs/>
          <w:spacing w:val="5"/>
          <w:sz w:val="24"/>
          <w:szCs w:val="24"/>
        </w:rPr>
        <w:tab/>
      </w:r>
      <w:r w:rsidR="00997BBC">
        <w:rPr>
          <w:bCs/>
          <w:spacing w:val="5"/>
          <w:sz w:val="24"/>
          <w:szCs w:val="24"/>
        </w:rPr>
        <w:t>Writing Fiction</w:t>
      </w:r>
    </w:p>
    <w:p w:rsidR="00B33FE2" w:rsidRDefault="00B33FE2" w:rsidP="00B33FE2">
      <w:pPr>
        <w:pStyle w:val="NoSpacing"/>
        <w:ind w:left="1440"/>
        <w:rPr>
          <w:bCs/>
          <w:spacing w:val="5"/>
          <w:sz w:val="24"/>
          <w:szCs w:val="24"/>
        </w:rPr>
      </w:pPr>
      <w:r w:rsidRPr="00B33FE2">
        <w:rPr>
          <w:bCs/>
          <w:spacing w:val="5"/>
          <w:sz w:val="24"/>
          <w:szCs w:val="24"/>
        </w:rPr>
        <w:t>Writing, Research &amp; Technology</w:t>
      </w:r>
      <w:r w:rsidR="00997BBC">
        <w:rPr>
          <w:bCs/>
          <w:spacing w:val="5"/>
          <w:sz w:val="24"/>
          <w:szCs w:val="24"/>
        </w:rPr>
        <w:tab/>
        <w:t>Linguistics</w:t>
      </w:r>
    </w:p>
    <w:p w:rsidR="003A6870" w:rsidRDefault="003A6870" w:rsidP="00B33FE2">
      <w:pPr>
        <w:pStyle w:val="NoSpacing"/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Information Architecture</w:t>
      </w:r>
      <w:r>
        <w:rPr>
          <w:bCs/>
          <w:spacing w:val="5"/>
          <w:sz w:val="24"/>
          <w:szCs w:val="24"/>
        </w:rPr>
        <w:tab/>
      </w:r>
      <w:r>
        <w:rPr>
          <w:bCs/>
          <w:spacing w:val="5"/>
          <w:sz w:val="24"/>
          <w:szCs w:val="24"/>
        </w:rPr>
        <w:tab/>
        <w:t>Evaluating Writing</w:t>
      </w:r>
    </w:p>
    <w:p w:rsidR="00AA0893" w:rsidRPr="00B33FE2" w:rsidRDefault="00AA0893" w:rsidP="00B33FE2">
      <w:pPr>
        <w:pStyle w:val="NoSpacing"/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Aesthetics</w:t>
      </w:r>
      <w:r>
        <w:rPr>
          <w:bCs/>
          <w:spacing w:val="5"/>
          <w:sz w:val="24"/>
          <w:szCs w:val="24"/>
        </w:rPr>
        <w:tab/>
      </w:r>
      <w:r>
        <w:rPr>
          <w:bCs/>
          <w:spacing w:val="5"/>
          <w:sz w:val="24"/>
          <w:szCs w:val="24"/>
        </w:rPr>
        <w:tab/>
      </w:r>
      <w:r>
        <w:rPr>
          <w:bCs/>
          <w:spacing w:val="5"/>
          <w:sz w:val="24"/>
          <w:szCs w:val="24"/>
        </w:rPr>
        <w:tab/>
      </w:r>
      <w:r>
        <w:rPr>
          <w:bCs/>
          <w:spacing w:val="5"/>
          <w:sz w:val="24"/>
          <w:szCs w:val="24"/>
        </w:rPr>
        <w:tab/>
        <w:t>Intro to Communication Studies</w:t>
      </w:r>
    </w:p>
    <w:p w:rsidR="00B33FE2" w:rsidRPr="00B33FE2" w:rsidRDefault="00B33FE2" w:rsidP="00B33FE2">
      <w:pPr>
        <w:pStyle w:val="NoSpacing"/>
        <w:ind w:left="1440"/>
        <w:rPr>
          <w:bCs/>
          <w:spacing w:val="5"/>
          <w:sz w:val="24"/>
          <w:szCs w:val="24"/>
        </w:rPr>
      </w:pPr>
      <w:r w:rsidRPr="00B33FE2">
        <w:rPr>
          <w:bCs/>
          <w:spacing w:val="5"/>
          <w:sz w:val="24"/>
          <w:szCs w:val="24"/>
        </w:rPr>
        <w:t>Communication Theory</w:t>
      </w:r>
      <w:r>
        <w:rPr>
          <w:bCs/>
          <w:spacing w:val="5"/>
          <w:sz w:val="24"/>
          <w:szCs w:val="24"/>
        </w:rPr>
        <w:tab/>
      </w:r>
      <w:r>
        <w:rPr>
          <w:bCs/>
          <w:spacing w:val="5"/>
          <w:sz w:val="24"/>
          <w:szCs w:val="24"/>
        </w:rPr>
        <w:tab/>
      </w:r>
      <w:r w:rsidRPr="00B33FE2">
        <w:rPr>
          <w:bCs/>
          <w:spacing w:val="5"/>
          <w:sz w:val="24"/>
          <w:szCs w:val="24"/>
        </w:rPr>
        <w:t>Communicating Gender</w:t>
      </w:r>
      <w:r w:rsidRPr="00B33FE2">
        <w:rPr>
          <w:bCs/>
          <w:spacing w:val="5"/>
          <w:sz w:val="24"/>
          <w:szCs w:val="24"/>
        </w:rPr>
        <w:tab/>
      </w:r>
      <w:r w:rsidRPr="00B33FE2">
        <w:rPr>
          <w:bCs/>
          <w:spacing w:val="5"/>
          <w:sz w:val="24"/>
          <w:szCs w:val="24"/>
        </w:rPr>
        <w:tab/>
      </w:r>
    </w:p>
    <w:p w:rsidR="00B33FE2" w:rsidRDefault="00B33FE2" w:rsidP="00B33FE2">
      <w:pPr>
        <w:pStyle w:val="NoSpacing"/>
        <w:ind w:left="1440"/>
        <w:rPr>
          <w:bCs/>
          <w:spacing w:val="5"/>
          <w:sz w:val="24"/>
          <w:szCs w:val="24"/>
        </w:rPr>
      </w:pPr>
      <w:r w:rsidRPr="00B33FE2">
        <w:rPr>
          <w:bCs/>
          <w:spacing w:val="5"/>
          <w:sz w:val="24"/>
          <w:szCs w:val="24"/>
        </w:rPr>
        <w:t>Persuasion and Social Influence</w:t>
      </w:r>
      <w:r w:rsidRPr="00B33FE2">
        <w:rPr>
          <w:bCs/>
          <w:spacing w:val="5"/>
          <w:sz w:val="24"/>
          <w:szCs w:val="24"/>
        </w:rPr>
        <w:tab/>
      </w:r>
      <w:r w:rsidR="009B5439">
        <w:rPr>
          <w:bCs/>
          <w:spacing w:val="5"/>
          <w:sz w:val="24"/>
          <w:szCs w:val="24"/>
        </w:rPr>
        <w:t>Introduction to Sociology</w:t>
      </w:r>
    </w:p>
    <w:p w:rsidR="00A76098" w:rsidRDefault="00E94EFA" w:rsidP="00A76098">
      <w:pPr>
        <w:pStyle w:val="NoSpacing"/>
        <w:ind w:left="1440"/>
        <w:rPr>
          <w:bCs/>
          <w:spacing w:val="5"/>
          <w:sz w:val="24"/>
          <w:szCs w:val="24"/>
        </w:rPr>
      </w:pPr>
      <w:r>
        <w:rPr>
          <w:rStyle w:val="BookTitle"/>
          <w:b w:val="0"/>
          <w:smallCaps w:val="0"/>
          <w:sz w:val="24"/>
          <w:szCs w:val="24"/>
        </w:rPr>
        <w:t>Organizational Communication Theory and Research</w:t>
      </w:r>
    </w:p>
    <w:p w:rsidR="00A76098" w:rsidRDefault="00A76098" w:rsidP="00A76098">
      <w:pPr>
        <w:pStyle w:val="NoSpacing"/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Interpersonal Communication</w:t>
      </w:r>
    </w:p>
    <w:p w:rsidR="00B8556F" w:rsidRPr="00B8556F" w:rsidRDefault="00B8556F" w:rsidP="00B8556F">
      <w:pPr>
        <w:pStyle w:val="NoSpacing"/>
        <w:tabs>
          <w:tab w:val="left" w:pos="720"/>
        </w:tabs>
        <w:ind w:left="720"/>
        <w:rPr>
          <w:b/>
          <w:bCs/>
          <w:smallCaps/>
          <w:spacing w:val="5"/>
          <w:sz w:val="24"/>
          <w:szCs w:val="24"/>
        </w:rPr>
      </w:pPr>
      <w:r>
        <w:rPr>
          <w:b/>
          <w:bCs/>
          <w:smallCaps/>
          <w:spacing w:val="5"/>
          <w:sz w:val="24"/>
          <w:szCs w:val="24"/>
        </w:rPr>
        <w:t>Whatcom Community College</w:t>
      </w:r>
      <w:r w:rsidRPr="00B8556F">
        <w:rPr>
          <w:b/>
          <w:bCs/>
          <w:smallCaps/>
          <w:spacing w:val="5"/>
          <w:sz w:val="24"/>
          <w:szCs w:val="24"/>
        </w:rPr>
        <w:t xml:space="preserve">, </w:t>
      </w:r>
      <w:r>
        <w:rPr>
          <w:b/>
          <w:bCs/>
          <w:smallCaps/>
          <w:spacing w:val="5"/>
          <w:sz w:val="24"/>
          <w:szCs w:val="24"/>
        </w:rPr>
        <w:t>Bellingham, WA</w:t>
      </w:r>
    </w:p>
    <w:p w:rsidR="00B8556F" w:rsidRDefault="00B8556F" w:rsidP="00B8556F">
      <w:pPr>
        <w:pStyle w:val="NoSpacing"/>
        <w:tabs>
          <w:tab w:val="left" w:pos="1440"/>
        </w:tabs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Associate’s Degree in Arts and Sciences, 2004</w:t>
      </w:r>
    </w:p>
    <w:p w:rsidR="00524AA0" w:rsidRDefault="00524AA0" w:rsidP="00B8556F">
      <w:pPr>
        <w:pStyle w:val="NoSpacing"/>
        <w:tabs>
          <w:tab w:val="left" w:pos="1440"/>
        </w:tabs>
        <w:ind w:left="1440"/>
        <w:rPr>
          <w:bCs/>
          <w:spacing w:val="5"/>
          <w:sz w:val="24"/>
          <w:szCs w:val="24"/>
        </w:rPr>
      </w:pPr>
    </w:p>
    <w:p w:rsidR="00524AA0" w:rsidRPr="003B5578" w:rsidRDefault="003B5578" w:rsidP="003B5578">
      <w:pPr>
        <w:pStyle w:val="NoSpacing"/>
        <w:tabs>
          <w:tab w:val="left" w:pos="0"/>
        </w:tabs>
        <w:rPr>
          <w:b/>
          <w:bCs/>
          <w:smallCaps/>
          <w:spacing w:val="5"/>
          <w:sz w:val="24"/>
          <w:szCs w:val="24"/>
        </w:rPr>
      </w:pPr>
      <w:r w:rsidRPr="003B5578">
        <w:rPr>
          <w:b/>
          <w:bCs/>
          <w:smallCaps/>
          <w:spacing w:val="5"/>
          <w:sz w:val="24"/>
          <w:szCs w:val="24"/>
        </w:rPr>
        <w:t>Professional Experience</w:t>
      </w:r>
    </w:p>
    <w:p w:rsidR="007303EC" w:rsidRDefault="007303EC" w:rsidP="007303EC">
      <w:pPr>
        <w:pStyle w:val="NoSpacing"/>
        <w:tabs>
          <w:tab w:val="left" w:pos="720"/>
        </w:tabs>
        <w:ind w:left="720"/>
        <w:rPr>
          <w:b/>
          <w:bCs/>
          <w:smallCaps/>
          <w:spacing w:val="5"/>
          <w:sz w:val="24"/>
          <w:szCs w:val="24"/>
        </w:rPr>
      </w:pPr>
      <w:r w:rsidRPr="007303EC">
        <w:rPr>
          <w:b/>
          <w:bCs/>
          <w:smallCaps/>
          <w:spacing w:val="5"/>
          <w:sz w:val="24"/>
          <w:szCs w:val="24"/>
        </w:rPr>
        <w:t>Rowan University, Glassboro NJ</w:t>
      </w:r>
    </w:p>
    <w:p w:rsidR="00262DD3" w:rsidRDefault="00262DD3" w:rsidP="00262DD3">
      <w:pPr>
        <w:pStyle w:val="NoSpacing"/>
        <w:tabs>
          <w:tab w:val="left" w:pos="1440"/>
        </w:tabs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2013-Present</w:t>
      </w:r>
    </w:p>
    <w:p w:rsidR="00262DD3" w:rsidRDefault="00262DD3" w:rsidP="00262DD3">
      <w:pPr>
        <w:pStyle w:val="NoSpacing"/>
        <w:tabs>
          <w:tab w:val="left" w:pos="1440"/>
        </w:tabs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University Admissions Blogger</w:t>
      </w:r>
    </w:p>
    <w:p w:rsidR="00262DD3" w:rsidRDefault="002860C2" w:rsidP="002860C2">
      <w:pPr>
        <w:pStyle w:val="NoSpacing"/>
        <w:numPr>
          <w:ilvl w:val="0"/>
          <w:numId w:val="1"/>
        </w:numPr>
        <w:tabs>
          <w:tab w:val="left" w:pos="2160"/>
        </w:tabs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Responsible for web content geared towards recruitment and retention of new and prospective students</w:t>
      </w:r>
    </w:p>
    <w:p w:rsidR="003541B2" w:rsidRDefault="003541B2" w:rsidP="003541B2">
      <w:pPr>
        <w:pStyle w:val="NoSpacing"/>
        <w:tabs>
          <w:tab w:val="left" w:pos="2160"/>
        </w:tabs>
        <w:ind w:left="720"/>
        <w:rPr>
          <w:b/>
          <w:bCs/>
          <w:smallCaps/>
          <w:spacing w:val="5"/>
          <w:sz w:val="24"/>
          <w:szCs w:val="24"/>
        </w:rPr>
      </w:pPr>
      <w:r>
        <w:rPr>
          <w:b/>
          <w:bCs/>
          <w:smallCaps/>
          <w:spacing w:val="5"/>
          <w:sz w:val="24"/>
          <w:szCs w:val="24"/>
        </w:rPr>
        <w:t xml:space="preserve">SLACK Incorporated, </w:t>
      </w:r>
      <w:proofErr w:type="spellStart"/>
      <w:r>
        <w:rPr>
          <w:b/>
          <w:bCs/>
          <w:smallCaps/>
          <w:spacing w:val="5"/>
          <w:sz w:val="24"/>
          <w:szCs w:val="24"/>
        </w:rPr>
        <w:t>Thorofare</w:t>
      </w:r>
      <w:proofErr w:type="spellEnd"/>
      <w:r>
        <w:rPr>
          <w:b/>
          <w:bCs/>
          <w:smallCaps/>
          <w:spacing w:val="5"/>
          <w:sz w:val="24"/>
          <w:szCs w:val="24"/>
        </w:rPr>
        <w:t>, NJ</w:t>
      </w:r>
    </w:p>
    <w:p w:rsidR="003541B2" w:rsidRDefault="003541B2" w:rsidP="003541B2">
      <w:pPr>
        <w:pStyle w:val="NoSpacing"/>
        <w:tabs>
          <w:tab w:val="left" w:pos="2160"/>
        </w:tabs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2012</w:t>
      </w:r>
    </w:p>
    <w:p w:rsidR="003541B2" w:rsidRDefault="00A163B9" w:rsidP="003541B2">
      <w:pPr>
        <w:pStyle w:val="NoSpacing"/>
        <w:tabs>
          <w:tab w:val="left" w:pos="2160"/>
        </w:tabs>
        <w:ind w:left="1440"/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Intern</w:t>
      </w:r>
    </w:p>
    <w:p w:rsidR="00A163B9" w:rsidRDefault="00E90238" w:rsidP="00A163B9">
      <w:pPr>
        <w:pStyle w:val="NoSpacing"/>
        <w:numPr>
          <w:ilvl w:val="0"/>
          <w:numId w:val="1"/>
        </w:numPr>
        <w:tabs>
          <w:tab w:val="left" w:pos="2160"/>
        </w:tabs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Proofread and edited orthopedics journal feature articles, case studies, and news articles</w:t>
      </w:r>
    </w:p>
    <w:p w:rsidR="00E90238" w:rsidRDefault="00E90238" w:rsidP="00A163B9">
      <w:pPr>
        <w:pStyle w:val="NoSpacing"/>
        <w:numPr>
          <w:ilvl w:val="0"/>
          <w:numId w:val="1"/>
        </w:numPr>
        <w:tabs>
          <w:tab w:val="left" w:pos="2160"/>
        </w:tabs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Edited photographs and X-rays for publication layout</w:t>
      </w:r>
    </w:p>
    <w:p w:rsidR="00E90238" w:rsidRDefault="00E90238" w:rsidP="00A163B9">
      <w:pPr>
        <w:pStyle w:val="NoSpacing"/>
        <w:numPr>
          <w:ilvl w:val="0"/>
          <w:numId w:val="1"/>
        </w:numPr>
        <w:tabs>
          <w:tab w:val="left" w:pos="2160"/>
        </w:tabs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 xml:space="preserve">Formatted and organized page layout in </w:t>
      </w:r>
      <w:proofErr w:type="spellStart"/>
      <w:r>
        <w:rPr>
          <w:bCs/>
          <w:spacing w:val="5"/>
          <w:sz w:val="24"/>
          <w:szCs w:val="24"/>
        </w:rPr>
        <w:t>QuarkXpress</w:t>
      </w:r>
      <w:proofErr w:type="spellEnd"/>
    </w:p>
    <w:p w:rsidR="00E90238" w:rsidRDefault="00E90238" w:rsidP="00A163B9">
      <w:pPr>
        <w:pStyle w:val="NoSpacing"/>
        <w:numPr>
          <w:ilvl w:val="0"/>
          <w:numId w:val="1"/>
        </w:numPr>
        <w:tabs>
          <w:tab w:val="left" w:pos="2160"/>
        </w:tabs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Wrote industry news articles</w:t>
      </w:r>
    </w:p>
    <w:p w:rsidR="00E90238" w:rsidRPr="003541B2" w:rsidRDefault="00E90238" w:rsidP="00A163B9">
      <w:pPr>
        <w:pStyle w:val="NoSpacing"/>
        <w:numPr>
          <w:ilvl w:val="0"/>
          <w:numId w:val="1"/>
        </w:numPr>
        <w:tabs>
          <w:tab w:val="left" w:pos="2160"/>
        </w:tabs>
        <w:rPr>
          <w:bCs/>
          <w:spacing w:val="5"/>
          <w:sz w:val="24"/>
          <w:szCs w:val="24"/>
        </w:rPr>
      </w:pPr>
      <w:r>
        <w:rPr>
          <w:bCs/>
          <w:spacing w:val="5"/>
          <w:sz w:val="24"/>
          <w:szCs w:val="24"/>
        </w:rPr>
        <w:t>Performed research and fact-checking</w:t>
      </w:r>
    </w:p>
    <w:p w:rsidR="000A69FE" w:rsidRPr="000A69FE" w:rsidRDefault="000A69FE" w:rsidP="000A69FE">
      <w:pPr>
        <w:pStyle w:val="NoSpacing"/>
        <w:rPr>
          <w:rStyle w:val="BookTitle"/>
          <w:sz w:val="24"/>
          <w:szCs w:val="24"/>
        </w:rPr>
      </w:pPr>
      <w:r w:rsidRPr="000A69FE">
        <w:rPr>
          <w:rStyle w:val="BookTitle"/>
          <w:sz w:val="24"/>
          <w:szCs w:val="24"/>
        </w:rPr>
        <w:t>Languages</w:t>
      </w:r>
    </w:p>
    <w:p w:rsidR="000A69FE" w:rsidRPr="008B572A" w:rsidRDefault="000A69FE" w:rsidP="000A69FE">
      <w:pPr>
        <w:pStyle w:val="NoSpacing"/>
        <w:ind w:left="720"/>
        <w:rPr>
          <w:rStyle w:val="BookTitle"/>
          <w:b w:val="0"/>
          <w:smallCaps w:val="0"/>
          <w:sz w:val="24"/>
          <w:szCs w:val="24"/>
        </w:rPr>
      </w:pPr>
      <w:r>
        <w:rPr>
          <w:rStyle w:val="BookTitle"/>
          <w:b w:val="0"/>
          <w:smallCaps w:val="0"/>
          <w:sz w:val="24"/>
          <w:szCs w:val="24"/>
        </w:rPr>
        <w:t>Conversant in Spanish</w:t>
      </w:r>
    </w:p>
    <w:sectPr w:rsidR="000A69FE" w:rsidRPr="008B572A" w:rsidSect="0039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A82"/>
    <w:multiLevelType w:val="hybridMultilevel"/>
    <w:tmpl w:val="12F23A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131"/>
    <w:rsid w:val="000248F2"/>
    <w:rsid w:val="000A69FE"/>
    <w:rsid w:val="001D153C"/>
    <w:rsid w:val="00262DD3"/>
    <w:rsid w:val="002860C2"/>
    <w:rsid w:val="00295389"/>
    <w:rsid w:val="003368D7"/>
    <w:rsid w:val="003541B2"/>
    <w:rsid w:val="00395F22"/>
    <w:rsid w:val="003A6870"/>
    <w:rsid w:val="003B5578"/>
    <w:rsid w:val="003F218B"/>
    <w:rsid w:val="00524AA0"/>
    <w:rsid w:val="007303EC"/>
    <w:rsid w:val="00794764"/>
    <w:rsid w:val="007A5057"/>
    <w:rsid w:val="008B572A"/>
    <w:rsid w:val="00997BBC"/>
    <w:rsid w:val="009B5439"/>
    <w:rsid w:val="00A10984"/>
    <w:rsid w:val="00A163B9"/>
    <w:rsid w:val="00A76098"/>
    <w:rsid w:val="00AA0893"/>
    <w:rsid w:val="00B33FE2"/>
    <w:rsid w:val="00B41AE6"/>
    <w:rsid w:val="00B8556F"/>
    <w:rsid w:val="00CD18BA"/>
    <w:rsid w:val="00D34131"/>
    <w:rsid w:val="00E90238"/>
    <w:rsid w:val="00E94EFA"/>
    <w:rsid w:val="00FE308C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D1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0248F2"/>
    <w:rPr>
      <w:b/>
      <w:bCs/>
      <w:smallCaps/>
      <w:spacing w:val="5"/>
    </w:rPr>
  </w:style>
  <w:style w:type="paragraph" w:styleId="NoSpacing">
    <w:name w:val="No Spacing"/>
    <w:uiPriority w:val="1"/>
    <w:qFormat/>
    <w:rsid w:val="0029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trellwri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equilibrate</dc:creator>
  <cp:lastModifiedBy>equilibrate</cp:lastModifiedBy>
  <cp:revision>34</cp:revision>
  <dcterms:created xsi:type="dcterms:W3CDTF">2013-02-26T04:50:00Z</dcterms:created>
  <dcterms:modified xsi:type="dcterms:W3CDTF">2013-02-26T06:01:00Z</dcterms:modified>
</cp:coreProperties>
</file>